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1DB9FCE1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</w:t>
      </w:r>
      <w:r w:rsidR="00A61F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A2E7C" w:rsidRPr="001A2E7C">
        <w:rPr>
          <w:rFonts w:ascii="Times New Roman" w:hAnsi="Times New Roman" w:cs="Times New Roman"/>
          <w:sz w:val="32"/>
          <w:szCs w:val="32"/>
        </w:rPr>
        <w:t>-</w:t>
      </w:r>
      <w:r w:rsidR="001A2E7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A61FFF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A61FFF">
        <w:rPr>
          <w:rFonts w:ascii="Times New Roman" w:hAnsi="Times New Roman" w:cs="Times New Roman"/>
          <w:sz w:val="32"/>
          <w:szCs w:val="32"/>
        </w:rPr>
        <w:t xml:space="preserve">квартал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A61FF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61FF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192E52">
        <w:rPr>
          <w:rFonts w:ascii="Times New Roman" w:hAnsi="Times New Roman" w:cs="Times New Roman"/>
          <w:sz w:val="32"/>
          <w:szCs w:val="32"/>
        </w:rPr>
        <w:t>10 954</w:t>
      </w:r>
      <w:r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 Количество страховых случаев, подвергшихся МЭЭ, составляет </w:t>
      </w:r>
      <w:r w:rsidR="001A2E7C" w:rsidRPr="001A2E7C">
        <w:rPr>
          <w:rFonts w:ascii="Times New Roman" w:hAnsi="Times New Roman" w:cs="Times New Roman"/>
          <w:sz w:val="32"/>
          <w:szCs w:val="32"/>
        </w:rPr>
        <w:t>97 314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0C46C86C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1A2E7C" w:rsidRPr="00E63D24">
        <w:rPr>
          <w:rFonts w:ascii="Times New Roman" w:hAnsi="Times New Roman" w:cs="Times New Roman"/>
          <w:sz w:val="32"/>
          <w:szCs w:val="32"/>
        </w:rPr>
        <w:t>2791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1FC80C26">
            <wp:extent cx="6772939" cy="3200400"/>
            <wp:effectExtent l="0" t="0" r="279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5AFB61DB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C2716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63D24" w:rsidRPr="00E63D24">
        <w:rPr>
          <w:rFonts w:ascii="Times New Roman" w:hAnsi="Times New Roman" w:cs="Times New Roman"/>
          <w:sz w:val="32"/>
          <w:szCs w:val="32"/>
        </w:rPr>
        <w:t>-</w:t>
      </w:r>
      <w:r w:rsidR="00E63D2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C27168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C27168">
        <w:rPr>
          <w:rFonts w:ascii="Times New Roman" w:hAnsi="Times New Roman" w:cs="Times New Roman"/>
          <w:sz w:val="32"/>
          <w:szCs w:val="32"/>
        </w:rPr>
        <w:t xml:space="preserve">квартал 2022 года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192E52">
        <w:rPr>
          <w:rFonts w:ascii="Times New Roman" w:hAnsi="Times New Roman" w:cs="Times New Roman"/>
          <w:sz w:val="32"/>
          <w:szCs w:val="32"/>
        </w:rPr>
        <w:t>5 961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192E52">
        <w:rPr>
          <w:rFonts w:ascii="Times New Roman" w:hAnsi="Times New Roman" w:cs="Times New Roman"/>
          <w:sz w:val="32"/>
          <w:szCs w:val="32"/>
        </w:rPr>
        <w:t>18 561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1DE04BA8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192E52">
        <w:rPr>
          <w:rFonts w:ascii="Times New Roman" w:hAnsi="Times New Roman" w:cs="Times New Roman"/>
          <w:sz w:val="32"/>
          <w:szCs w:val="32"/>
        </w:rPr>
        <w:t>2635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21E498E3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192E52"/>
    <w:rsid w:val="001A2E7C"/>
    <w:rsid w:val="00206459"/>
    <w:rsid w:val="0021795E"/>
    <w:rsid w:val="0038262E"/>
    <w:rsid w:val="00476BCB"/>
    <w:rsid w:val="004A797C"/>
    <w:rsid w:val="00511F8A"/>
    <w:rsid w:val="00556A35"/>
    <w:rsid w:val="006B0F74"/>
    <w:rsid w:val="00775E3C"/>
    <w:rsid w:val="007A0B20"/>
    <w:rsid w:val="007D6925"/>
    <w:rsid w:val="009B4E60"/>
    <w:rsid w:val="00A61FFF"/>
    <w:rsid w:val="00B94642"/>
    <w:rsid w:val="00BC72B2"/>
    <w:rsid w:val="00C27168"/>
    <w:rsid w:val="00CA4831"/>
    <w:rsid w:val="00D42F73"/>
    <w:rsid w:val="00E3375C"/>
    <w:rsid w:val="00E63D24"/>
    <w:rsid w:val="00F6250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оплату МП при отсутствии в мед документации сведений о факте оказания МП</c:v>
                </c:pt>
                <c:pt idx="3">
                  <c:v>несвоевременное включение в группу Д-наблюдения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нарушения преемственности оказания МП</c:v>
                </c:pt>
                <c:pt idx="3">
                  <c:v>Установление неверного диагноза или несоответствие результатов обследования клиническому диагнозу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0.08</c:v>
                </c:pt>
                <c:pt idx="2">
                  <c:v>0.05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1 1</cp:lastModifiedBy>
  <cp:revision>8</cp:revision>
  <cp:lastPrinted>2022-06-20T03:50:00Z</cp:lastPrinted>
  <dcterms:created xsi:type="dcterms:W3CDTF">2021-07-22T07:46:00Z</dcterms:created>
  <dcterms:modified xsi:type="dcterms:W3CDTF">2022-11-11T06:58:00Z</dcterms:modified>
</cp:coreProperties>
</file>